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u w:val="single"/>
        </w:rPr>
      </w:pPr>
      <w:bookmarkStart w:id="0" w:name="_GoBack"/>
      <w:bookmarkEnd w:id="0"/>
      <w:r w:rsidRPr="000A723C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u w:val="single"/>
        </w:rPr>
        <w:t>Школьная форма</w:t>
      </w:r>
    </w:p>
    <w:p w:rsidR="000A723C" w:rsidRPr="000A723C" w:rsidRDefault="00CA018D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4" w:history="1">
        <w:r w:rsidR="000A723C" w:rsidRPr="000A723C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Письмо МО и Н РФ  "Об установлении  требований к одежде обучающихся" от 28.03.2013 года №ДЛ- 65/08</w:t>
        </w:r>
      </w:hyperlink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Постановление Коллегии Администрации Кемеровской области от 19.09.2013 N 391</w:t>
      </w: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>"Об утверждении Основных требований к одежде обучающихся образовательных организаций, находящихся на территории Кемеровской области"</w:t>
      </w: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>(Сайт "Электронный бюллетень Коллегии Администрации Кемеровской области" http://www.zakon.kemobl.ru, 23.09.2013)</w:t>
      </w: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>Вступило в силу с 23 сентября 2013 года.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Verdana" w:eastAsia="Times New Roman" w:hAnsi="Verdana" w:cs="Times New Roman"/>
          <w:b/>
          <w:bCs/>
          <w:color w:val="0000CD"/>
          <w:sz w:val="17"/>
        </w:rPr>
        <w:t> </w:t>
      </w: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 Введение делового стиля одежды предполагает воспитание чувства этикета у подрастающего поколения, умение ранжировать одежду на разные стили и осознавать области ее применения.   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 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 носить определённый наряд в учебных заведениях существует уже много лет. В гимназиях, лицеях, семинариях, институтах благородных девиц, в кадетских корпусах была обязательная форма одежды. Эта традиция пришла в Россию в 1834 году из Англии. Форма позволяла отличать учащихся различных заведений, дисциплинировала, сглаживала социальное неравенство, развивает бережное отношение к одежде. Фасон школьной формы в Советском Союзе с 1949 года был единый для всех общеобразовательных учреждений: коричневые платья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фартуками для </w:t>
      </w:r>
      <w:proofErr w:type="gram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  и</w:t>
      </w:r>
      <w:proofErr w:type="gram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синие костюмы для мальчиков. В 1992 году форма была официально отменена. С этого времени каждая школа решает самостоятельно, вводить или не вводить в своих стенах форму. 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Содержание понятия "деловой стиль одежды"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  в</w:t>
      </w:r>
      <w:proofErr w:type="gram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 Министерства образования "О некоторых вопросах введения одежды делового стиля для учащихся учреждений, обеспечивающих получение, начального, общего и среднего образования" от 23 мая 2006 года: "деловой стиль одежды- это строгий выдержанный стиль одежды, предназначенный для посещения учащимися учебных занятий  в общеобразовательных учреждениях".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Повседневный деловой стиль одежды для учебных занятий.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девочек: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должна быть классического стиля, современного строгого покроя: костюм, жилет, юбка, брюки, платье (темно-синего, черно цвета), блузка, водолазка (однотонные, спокойные тона, без надписей и рисунков), в различных сочетаниях.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Аккуратная прическа, если у девочки длинные волосы, они должны быть собраны (хвостик, пучок, коса), челка не должна закрывать глаза.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мальчико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в: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классического стиля, современного строгого покроя: классический костюм, пиджак, жилет, брюки (темно-синего, черного цвета), рубашка (однотонные, спокойные тона, без надписей и рисунков), галстук в различных сочетаниях.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Деловой стиль исключает: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джинсы, шорты, майки, футболки, спортивную одежду, тапки и шлепанцы.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развлекательных мероприятий одежда может быть праздничной.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lastRenderedPageBreak/>
        <w:t>Специалисты по детской психологии считают, что в школьной форме больше плюсов, чем минусов.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Преимущества школьной формы: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Строгий стиль одежды создает в школе деловую атмосферу, необходимую для занятий.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Форма дисциплинирует человека.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Единая школьная форма позволяет избежать </w:t>
      </w:r>
      <w:proofErr w:type="spell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соревновательности</w:t>
      </w:r>
      <w:proofErr w:type="spell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между детьми в одежде.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Ученик в школьной форме думает об учебе, а не об одежде.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-Нет проблемы "В чем пойти в школу", у детей возникает позитивный настрой, спокойное состояние активизирует желание учиться.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-Школьная форма помогает ребенку почувствовать себя учеником и членом определенного коллектива, дает возможность ощутить свою причастность именно к этой школе, к классу.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Если одежда придется ребенку по вкусу, он будет испытывать гордость за свой внешний вид.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  Школьная форма экономит деньги родителей.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Закон РФ "Об образовании" гласит, что школа имеет право самостоятельно на основе своего устава определять права и обязанности ученика, если это не противоречит другим законам.  Порядок введения школьной формы никакими нормативными документами не регламентирован и относится к компетенции образовательного учреждения, но в обязательном порядке должен быть зафиксирован в уставе или другом локальном акте, регламентирующем деятельность школы.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Вопрос о школьной форме может являться предметом рассмотрения органов управления образовательного учреждения: общешкольного родительского комитета, классного  родительского собрания, управляющего  совета. Окончательное решение принимается по соглашению  большинства родителей школьников.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педагог и родитель </w:t>
      </w:r>
      <w:r w:rsidRPr="000A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по-своему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представляет, какой должна быть школьная форма его ребенка. Кому-то важно, чтобы она была модной, кто-то особое внимание обращает на цену или качество материала и т. д. Все зависит от субъективного мнения человека.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что же следует обращать внимание при выборе школьной формы?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 Качество материала и изготовления одежды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Допустимые вложения синтетических волокон и нитей в текстильные материалы школьной формы всех возрастных групп не должны превышать 30-35% в изделиях блузочного и сорочечного ассортимента и 55% - костюмного ассортимента. Подкладка должна быть выполнена из натуральных и (или) искусственных волокон (вискоза).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Большой процент синтетических волокон в тканях одежды очень вреден для здоровья детей. Синтетика нарушает воздухопроницаемость ткани, в результате тело "не дышит", нет теплового комфорта - ребенок потеет. Увеличение потливости приводит к переохлаждению, отчего велик риск простудных заболеваний. Особенно опасна синтетическая одежда для детей, предрасположенных к аллергическим заболеваниям.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Некоторые врачи даже утверждают, что такая одежда может помешать хорошей учебе ребенка. Накопление статического электричества приводит к дискомфорту, что влияет на центральную нервную систему, вызывает раздражительность и утомляемость.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 еще "такая синтетика" - хороший "пылесос" для пылинок, грязи, микроорганизмов.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При выборе пиджака желательно как следует его просмотреть. Хорошо, если под подкладкой прощупываются детали, которые не позволяют вытягиваться карманам и бортам. Благодаря их наличию пиджак сохраняет вид после долгого ношения. Китайские костюмы обходятся обычно без таких элементов под подкладкой, поэтому быстро обвисают и теряют вид.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 Влияние на здоровье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Одежда ребенка должна быть, прежде всего, безопасной для здоровья.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 Комфортность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Не стоит забывать, что дети будут проводить в школьной одежде достаточно много времени. Поэтому в школьной форме им должно быть комфортно. Она должна иметь удобный крой, исключающий сдавливание поверхности тела и обеспечивающий свободу движения и тепловой комфорт организма с учетом сезона года.  Не следует покупать один костюм на целый учебный год. Во-первых, это непрактично, во-вторых - негигиенично. Предпочтительно иметь 2-3 комплекта одежды плюс парадный костюм.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Кстати, производители одежды вообще против словосочетания "школьная форма": "одежда для школы", по их мнению, звучит гораздо приятнее и понятнее.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 Внешний вид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Костюм - это средство коммуникации. Если человек хорошо одет, к нему будет и соответствующее отношение окружающих. Спущенные штаны с пузырями на коленках, майки, голые пупки у девочек - это не деловой, корпоративный школьный вид. Форма должна быть не только красивой и качественной, но и такой, чтобы в ней ребята чувствовали себя модными, чтобы она не надоедала. Стильная форма прививает детям вкус. Ребятам надо объяснять, что школьная форма - это одежда для работы, а школа - это место, куда они приходят учиться. Мы должны сделать так, чтобы они поняли, что форма - это одно, а одежда для развлечений и спорта - это несколько другое.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Джинсы же допустимы в дни экскурсий, выездов на природу и для других неторжественных школьных мероприятий.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Есть и некоторые хитрости, которые помогут скрыть недостатки в фигуре ребенка. Например, очень важно правильно выбрать количество пуговиц на пиджаке. Если мальчик небольшого роста и склонен к полноте, то ему желательно выбирать пиджак с двумя пуговицами. Стройным и высоким - лучше покупать пиджаки с большим количеством 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пуговиц. А вот клетчатая юбка полнит, и заставлять носить ее всех без исключения (и худеньких, и полных) - настоящее издевательство.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полным комплектом школьной формы для девочек является так называемый костюм-пятёрка. Сюда входят брюки, юбка, жакет, жилет, сарафан. Можно комбинировать части костюма, создавая оригинальные ансамбли. 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 Стоимость одежды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Для компаний, которые специализируются только на школьной форме, окупить затраты на производство очень сложно. Основные продажи начинаются в конце апреля - начале мая и заканчиваются в сентябре-октябре. Но фирмы-то работают круглый год, а зимой денег практически не поступает.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итоге дешевая синтетика "вымывает" с рынка нормальный ассортимент. К чести родителей, стоит отметить, многие понимают, что лучше 200 руб. переплатить, но купить вещь получше.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Некоторые фирмы, занимающиеся массовым производством одежды для школьников, готовы рассматривать коллективные заказы от школ и классов как заказы от оптовиков и делают хорошие скидки от розничной цены изделий в магазинах.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продуманная школьная форма для девочек и мальчиков должна опираться в первую очередь не на низкую цену, а на высокое качество материалов. На данный момент успешно используются смесовые ткани, которые показывают большую практичность, чем чисто натуральные волокна, при этом выигрывают по характеристикам у стопроцентной синтетики. К сожалению, качественная одежда не может стоить копейки, и это тоже приходится учитывать.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Прежде всего, следует помнить, что школьная форма - не наряд, а рабочая одежда, в которой ребенку приходится ходить пять-шесть дней в неделю.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Идеальный вариант цвета формы - темно-синий или темно-зеленый: эти цвета мобилизуют умственную деятельность и настраивают на рабочий лад.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Серый цвет, как правило, успокаивает ребенка. Ни учителя, ни ученика он не раздражает. А вот яркие, кричащие цвета уже давно вышли из школьной моды. Они действуют на детей возбуждающе, быстро их утомляют. Кстати, это относится не только к ученикам, но и к учителям. Также приемлем для детей цвет дерева (светло-коричневый или бежевый) либо неяркой зелени.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Надо стараться избегать "веселеньких" расцветок. А общее правило - цвета должны быть как бы смазанные, нельзя выбирать один из семи классических цветов радуги. Это очень быстро вводит диссонанс в настроение, повышается утомляемость.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 словам специалистов, занимающихся производством и продажей школьной формы, наиболее популярные расцветки (в порядке убывания спроса): синий, бордовый, зеленый, серый.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нормативных документов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ГОСТ 25295-2003(п.п.5.2.1,5.2.2,5.4.4), ГОСТ 25294-2003(п.п.5.2.1,5.2.2,5.4.3), ГОСТ 28000-2004(п.4.2.8), ГОСТ 7779-75(п.1.2,табл.1,п.1.3 табл.2), СанПиН 2.4.7/1.1.1286-03. «Гигиенические требования к 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одежде для детей, подростков и взрослых. Санитарно-эпидемиологические правила и нормативы».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 детей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 важно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школьная одежда  была кр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сивой, удобной, ра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нообразной.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родителей важно,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школьная одежда  была качественной, проста в уходе, доступной и нравил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сь детям.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учителей важно,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форма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мешала учебному процессу, чтобы класс был единым коллективом, и "своих" учеников можно было легко заметить в любом уголке школы.</w:t>
      </w:r>
    </w:p>
    <w:p w:rsidR="00A5350A" w:rsidRPr="000A723C" w:rsidRDefault="00A5350A" w:rsidP="000A723C"/>
    <w:sectPr w:rsidR="00A5350A" w:rsidRPr="000A723C" w:rsidSect="00A5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C"/>
    <w:rsid w:val="00017173"/>
    <w:rsid w:val="000A723C"/>
    <w:rsid w:val="001A1991"/>
    <w:rsid w:val="00A5350A"/>
    <w:rsid w:val="00C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12A6-389B-4877-834F-8EE0C3D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3C"/>
  </w:style>
  <w:style w:type="character" w:customStyle="1" w:styleId="10">
    <w:name w:val="Заголовок 1 Знак"/>
    <w:basedOn w:val="a0"/>
    <w:link w:val="1"/>
    <w:uiPriority w:val="9"/>
    <w:rsid w:val="000A7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23C"/>
    <w:rPr>
      <w:color w:val="0000FF"/>
      <w:u w:val="single"/>
    </w:rPr>
  </w:style>
  <w:style w:type="character" w:styleId="a5">
    <w:name w:val="Strong"/>
    <w:basedOn w:val="a0"/>
    <w:uiPriority w:val="22"/>
    <w:qFormat/>
    <w:rsid w:val="000A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98kemer.ucoz.ru/ob_ustanovlenii_trebovanij_k_odezhde_obuchajushhik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2</cp:revision>
  <dcterms:created xsi:type="dcterms:W3CDTF">2021-10-18T11:57:00Z</dcterms:created>
  <dcterms:modified xsi:type="dcterms:W3CDTF">2021-10-18T11:57:00Z</dcterms:modified>
</cp:coreProperties>
</file>