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u w:val="single"/>
        </w:rPr>
      </w:pPr>
      <w:bookmarkStart w:id="0" w:name="_GoBack"/>
      <w:bookmarkEnd w:id="0"/>
      <w:r w:rsidRPr="000A723C"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  <w:u w:val="single"/>
        </w:rPr>
        <w:t>Школьная форма</w:t>
      </w:r>
    </w:p>
    <w:p w:rsidR="000A723C" w:rsidRPr="000A723C" w:rsidRDefault="00017173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5" w:history="1">
        <w:r w:rsidR="000A723C" w:rsidRPr="000A723C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</w:rPr>
          <w:t>Письмо МО и Н РФ  "Об установлении  требований к одежде обучающихся" от 28.03.2013 года №ДЛ- 65/08</w:t>
        </w:r>
      </w:hyperlink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Постановление Коллегии Администрации Кемеровской области от 19.09.2013 N 391</w:t>
      </w: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>"Об утверждении Основных требований к одежде обучающихся образовательных организаций, находящихся на территории Кемеровской области"</w:t>
      </w: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>(Сайт "Электронный бюллетень Коллегии Администрации Кемеровской области" http://www.zakon.kemobl.ru, 23.09.2013)</w:t>
      </w: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br/>
        <w:t>Вступило в силу с 23 сентября 2013 года.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Verdana" w:eastAsia="Times New Roman" w:hAnsi="Verdana" w:cs="Times New Roman"/>
          <w:b/>
          <w:bCs/>
          <w:color w:val="0000CD"/>
          <w:sz w:val="17"/>
        </w:rPr>
        <w:t> </w:t>
      </w: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 Введение делового стиля одежды предполагает воспитание чувства этикета у подрастающего поколения, умение ранжировать одежду на разные стили и осознавать области ее применения.   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 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 носить определённый наряд в учебных заведениях существует уже много лет. В гимназиях, лицеях, семинариях, институтах благородных девиц, в кадетских корпусах была обязательная форма одежды. Эта традиция пришла в Россию в 1834 году из Англии. Форма позволяла отличать учащихся различных заведений, дисциплинировала, сглаживала социальное неравенство, развивает бережное отношение к одежде. Фасон школьной формы в Советском Союзе с 1949 года был единый для всех общеобразовательных учреждений: коричневые платья </w:t>
      </w:r>
      <w:proofErr w:type="gram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proofErr w:type="gram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фартуками для девочек  и синие костюмы для мальчиков. В 1992 году форма была официально отменена. С этого времени каждая школа решает самостоятельно, вводить или не вводить в своих стенах форму. 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Содержание понятия "деловой стиль одежды"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раскрывается  в письме Министерства образования "О некоторых вопросах введения одежды делового стиля для учащихся учреждений, обеспечивающих получение, начального, общего и среднего образования" от 23 мая 2006 года: "деловой стиль одежд</w:t>
      </w:r>
      <w:proofErr w:type="gram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строгий выдержанный стиль одежды, предназначенный для посещения учащимися учебных занятий  в общеобразовательных </w:t>
      </w:r>
      <w:proofErr w:type="gram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Повседневный деловой стиль одежды для учебных занятий.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девочек: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должна быть классического стиля, современного строгого покроя: костюм, жилет, юбка, брюки, платье (темно-синего, черно цвета), блузка, водолазка (однотонные, спокойные тона, без надписей и рисунков), в различных сочетаниях.</w:t>
      </w:r>
      <w:proofErr w:type="gramEnd"/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Аккуратная прическа, если у девочки длинные волосы, они должны быть собраны (хвостик, пучок, коса), челка не должна закрывать глаза.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мальчико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в: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классического стиля, современного строгого покроя: классический костюм, пиджак, жилет, брюки (темно-синего, черного цвета), рубашка (однотонные, спокойные тона, без надписей и рисунков), галстук в различных сочетаниях.</w:t>
      </w:r>
      <w:proofErr w:type="gramEnd"/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Деловой стиль исключает: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 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джинсы, шорты, майки, футболки, спортивную одежду, тапки и шлепанцы.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развлекательных мероприятий одежда может быть праздничной.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lastRenderedPageBreak/>
        <w:t>Специалисты по детской психологии считают, что в школьной форме больше плюсов, чем минусов.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</w:rPr>
        <w:t>Преимущества школьной формы: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Строгий стиль одежды создает в школе деловую атмосферу, необходимую для занятий.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Форма дисциплинирует человека.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Единая школьная форма позволяет избежать </w:t>
      </w:r>
      <w:proofErr w:type="spell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соревновательности</w:t>
      </w:r>
      <w:proofErr w:type="spell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между детьми в одежде.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Ученик в школьной форме думает об учебе, а не об одежде.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-Нет проблемы "В чем пойти в школу", у детей возникает позитивный настрой, спокойное состояние активизирует желание учиться.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-Школьная форма помогает ребенку почувствовать себя учеником и членом определенного коллектива, дает возможность ощутить свою причастность именно к этой школе, к классу.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 Если одежда придется ребенку по вкусу, он будет испытывать гордость за свой внешний вид.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-  Школьная форма экономит деньги родителей.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Закон РФ "Об образовании" гласит, что школа имеет право самостоятельно на основе своего устава определять права и обязанности ученика, если это не противоречит другим законам.  Порядок введения школьной формы никакими нормативными документами не регламентирован и относится к компетенции образовательного учреждения, но в обязательном порядке должен быть зафиксирован в уставе или другом локальном акте, регламентирующем деятельность школы.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Вопрос о школьной форме может являться предметом рассмотрения органов управления образовательного учреждения: общешкольного родительского комитета, классного  родительского собрания, управляющего  совета. Окончательное решение принимается по соглашению  большинства родителей школьников.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Каждый педагог и родитель </w:t>
      </w:r>
      <w:r w:rsidRPr="000A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по-своему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представляет, какой должна быть школьная форма его ребенка. Кому-то важно, чтобы она была модной, кто-то особое внимание обращает на цену или качество материала и т. д. Все зависит от субъективного мнения человека.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что же следует обращать внимание при выборе школьной формы?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1. Качество материала и изготовления одежды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Допустимые вложения синтетических волокон и нитей в текстильные материалы школьной формы всех возрастных групп не должны превышать 30-35% в изделиях блузочного и сорочечного ассортимента и 55% - костюмного ассортимента. Подкладка должна быть выполнена из натуральных и (или) искусственных волокон (вискоза).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Большой процент синтетических волокон в тканях одежды очень вреден для здоровья детей. Синтетика нарушает воздухопроницаемость ткани, в результате тело "не дышит", нет теплового комфорта - ребенок потеет. Увеличение потливости приводит к переохлаждению, отчего велик риск простудных заболеваний. Особенно опасна синтетическая одежда для детей, предрасположенных к аллергическим заболеваниям.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Некоторые врачи даже утверждают, что такая одежда может помешать хорошей учебе ребенка. Накопление статического электричества приводит к дискомфорту, что влияет на центральную нервную систему, вызывает раздражительность и утомляемость.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 еще "такая синтетика" - хороший "пылесос" для пылинок, грязи, микроорганизмов.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При выборе пиджака желательно как следует его просмотреть. Хорошо, если под подкладкой прощупываются детали, которые не позволяют вытягиваться карманам и бортам. Благодаря их наличию пиджак сохраняет вид после долгого ношения. Китайские костюмы обходятся обычно без таких элементов под подкладкой, поэтому быстро обвисают и теряют вид.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2. Влияние на здоровье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Одежда ребенка должна быть, прежде всего, безопасной для здоровья.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3. Комфортность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Не стоит забывать, что дети будут проводить в школьной одежде достаточно много времени. Поэтому в школьной форме им должно быть комфортно. Она должна иметь удобный крой, исключающий сдавливание поверхности тела и обеспечивающий свободу движения и тепловой комфорт организма с учетом сезона года.  Не следует покупать один костюм на целый учебный год. Во-первых, это непрактично, во-вторых - негигиенично. Предпочтительно иметь 2-3 комплекта одежды плюс парадный костюм.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Кстати, производители одежды вообще против словосочетания "школьная форма": "одежда для школы", по их мнению, звучит гораздо приятнее и понятнее.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4. Внешний вид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Костюм - это средство коммуникации. Если человек хорошо одет, к нему будет и соответствующее отношение окружающих. Спущенные штаны с пузырями на коленках, майки, голые пупки у девочек - это не деловой, корпоративный школьный вид. Форма должна быть не только красивой и качественной, но и такой, чтобы в ней ребята чувствовали себя модными, чтобы она не надоедала. Стильная форма прививает детям вкус. Ребятам надо объяснять, что школьная форма - это одежда для работы, а школа - это место, куда они приходят учиться. Мы должны сделать так, чтобы они поняли, что форма - это одно, а одежда для развлечений и спорта - это несколько другое.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Джинсы же допустимы в дни экскурсий, выездов на природу и для других неторжественных школьных мероприятий.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Есть и некоторые хитрости, которые помогут скрыть недостатки в фигуре ребенка. Например, очень важно правильно выбрать количество пуговиц на пиджаке. Если мальчик небольшого роста и склонен к полноте, то ему желательно выбирать пиджак с двумя пуговицами. Стройным и высоким - лучше покупать пиджаки с большим количеством 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пуговиц. А вот клетчатая юбка полнит, и заставлять носить ее всех без исключения (и худеньких, и полных) - настоящее издевательство.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полным комплектом школьной формы для девочек является так называемый костюм-пятёрка. Сюда входят брюки, юбка, жакет, жилет, сарафан. Можно комбинировать части костюма, создавая оригинальные ансамбли. 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5. Стоимость одежды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Для компаний, которые специализируются только на школьной форме, окупить затраты на производство очень сложно. Основные продажи начинаются в конце апреля - начале мая и заканчиваются в сентябре-октябре. Но фирмы-то работают круглый год, а зимой денег практически не поступает.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В итоге дешевая синтетика "вымывает" с рынка нормальный ассортимент. К чести родителей, стоит отметить, многие понимают, что лучше 200 руб. переплатить, но купить вещь </w:t>
      </w:r>
      <w:proofErr w:type="gramStart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Некоторые фирмы, занимающиеся массовым производством одежды для школьников, готовы рассматривать коллективные заказы от школ и классов как заказы от оптовиков и делают хорошие скидки от розничной цены изделий в магазинах.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продуманная школьная форма для девочек и мальчиков должна опираться в первую очередь не на низкую цену, а на высокое качество материалов. На данный момент успешно используются смесовые ткани, которые показывают большую практичность, чем чисто натуральные волокна, при этом выигрывают по характеристикам у стопроцентной синтетики. К сожалению, качественная одежда не может стоить копейки, и это тоже приходится учитывать.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Прежде всего, следует помнить, что школьная форма - не наряд, а рабочая одежда, в которой ребенку приходится ходить пять-шесть дней в неделю.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Идеальный вариант цвета формы - темно-синий или темно-зеленый: эти цвета мобилизуют умственную деятельность и настраивают на рабочий лад.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Серый цвет, как правило, успокаивает ребенка. Ни учителя, ни ученика он не раздражает. А вот яркие, кричащие цвета уже давно вышли из школьной моды. Они действуют на детей возбуждающе, быстро их утомляют. Кстати, это относится не только к ученикам, но и к учителям. Также приемлем для детей цвет дерева (светло-коричневый или бежевый) либо неяркой зелени.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Надо стараться избегать "веселеньких" расцветок. А общее правило - цвета должны быть как бы смазанные, нельзя выбирать один из семи классических цветов радуги. Это очень быстро вводит диссонанс в настроение, повышается утомляемость.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 словам специалистов, занимающихся производством и продажей школьной формы, наиболее популярные расцветки (в порядке убывания спроса): синий, бордовый, зеленый, серый.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нормативных документов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ГОСТ 25295-2003(п.п.5.2.1,5.2.2,5.4.4), ГОСТ 25294-2003(п.п.5.2.1,5.2.2,5.4.3), ГОСТ 28000-2004(п.4.2.8), ГОСТ 7779-75(п.1.2,табл.1,п.1.3 табл.2), СанПиН 2.4.7/1.1.1286-03. «Гигиенические требования к 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одежде для детей, подростков и взрослых. Санитарно-эпидемиологические правила и нормативы».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 детей</w:t>
      </w:r>
      <w:r w:rsidRPr="000A723C">
        <w:rPr>
          <w:rFonts w:ascii="Times New Roman" w:eastAsia="Times New Roman" w:hAnsi="Times New Roman" w:cs="Times New Roman"/>
          <w:color w:val="0000CD"/>
          <w:sz w:val="24"/>
          <w:szCs w:val="24"/>
        </w:rPr>
        <w:t> важно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школьная одежда  была кр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сивой, удобной, ра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нообразной.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родителей важно,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школьная одежда  была качественной, проста в уходе, доступной и нравил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сь детям.</w:t>
      </w:r>
    </w:p>
    <w:p w:rsidR="000A723C" w:rsidRPr="000A723C" w:rsidRDefault="000A723C" w:rsidP="000A72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A723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Для учителей важно,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1991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форма</w:t>
      </w:r>
      <w:r w:rsidRPr="000A7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мешала учебному процессу, чтобы класс был единым коллективом, и "своих" учеников можно было легко заметить в любом уголке школы.</w:t>
      </w:r>
    </w:p>
    <w:p w:rsidR="00A5350A" w:rsidRPr="000A723C" w:rsidRDefault="00A5350A" w:rsidP="000A723C"/>
    <w:sectPr w:rsidR="00A5350A" w:rsidRPr="000A723C" w:rsidSect="00A5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3C"/>
    <w:rsid w:val="00017173"/>
    <w:rsid w:val="000A723C"/>
    <w:rsid w:val="001A1991"/>
    <w:rsid w:val="00A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3C"/>
  </w:style>
  <w:style w:type="character" w:customStyle="1" w:styleId="10">
    <w:name w:val="Заголовок 1 Знак"/>
    <w:basedOn w:val="a0"/>
    <w:link w:val="1"/>
    <w:uiPriority w:val="9"/>
    <w:rsid w:val="000A7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23C"/>
    <w:rPr>
      <w:color w:val="0000FF"/>
      <w:u w:val="single"/>
    </w:rPr>
  </w:style>
  <w:style w:type="character" w:styleId="a5">
    <w:name w:val="Strong"/>
    <w:basedOn w:val="a0"/>
    <w:uiPriority w:val="22"/>
    <w:qFormat/>
    <w:rsid w:val="000A7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3C"/>
  </w:style>
  <w:style w:type="character" w:customStyle="1" w:styleId="10">
    <w:name w:val="Заголовок 1 Знак"/>
    <w:basedOn w:val="a0"/>
    <w:link w:val="1"/>
    <w:uiPriority w:val="9"/>
    <w:rsid w:val="000A7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723C"/>
    <w:rPr>
      <w:color w:val="0000FF"/>
      <w:u w:val="single"/>
    </w:rPr>
  </w:style>
  <w:style w:type="character" w:styleId="a5">
    <w:name w:val="Strong"/>
    <w:basedOn w:val="a0"/>
    <w:uiPriority w:val="22"/>
    <w:qFormat/>
    <w:rsid w:val="000A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98kemer.ucoz.ru/ob_ustanovlenii_trebovanij_k_odezhde_obuchajushhik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2014-04-29T10:06:00Z</dcterms:created>
  <dcterms:modified xsi:type="dcterms:W3CDTF">2014-04-29T10:06:00Z</dcterms:modified>
</cp:coreProperties>
</file>